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2DD" w:rsidRDefault="00D142DD" w:rsidP="00D142DD">
      <w:pPr>
        <w:shd w:val="clear" w:color="auto" w:fill="EEDDBB"/>
        <w:spacing w:after="0" w:line="240" w:lineRule="auto"/>
        <w:outlineLvl w:val="2"/>
        <w:rPr>
          <w:rFonts w:ascii="Georgia" w:eastAsia="Times New Roman" w:hAnsi="Georgia" w:cs="Times New Roman"/>
          <w:b/>
          <w:bCs/>
          <w:color w:val="333333"/>
          <w:sz w:val="45"/>
          <w:szCs w:val="45"/>
          <w:lang w:eastAsia="es-ES"/>
        </w:rPr>
      </w:pPr>
      <w:r>
        <w:rPr>
          <w:rFonts w:ascii="Georgia" w:eastAsia="Times New Roman" w:hAnsi="Georgia" w:cs="Times New Roman"/>
          <w:b/>
          <w:bCs/>
          <w:color w:val="333333"/>
          <w:sz w:val="45"/>
          <w:szCs w:val="45"/>
          <w:lang w:eastAsia="es-ES"/>
        </w:rPr>
        <w:tab/>
      </w:r>
      <w:r>
        <w:rPr>
          <w:rFonts w:ascii="Georgia" w:eastAsia="Times New Roman" w:hAnsi="Georgia" w:cs="Times New Roman"/>
          <w:b/>
          <w:bCs/>
          <w:color w:val="333333"/>
          <w:sz w:val="45"/>
          <w:szCs w:val="45"/>
          <w:lang w:eastAsia="es-ES"/>
        </w:rPr>
        <w:tab/>
      </w:r>
      <w:r w:rsidRPr="00D142DD">
        <w:rPr>
          <w:rFonts w:ascii="Georgia" w:eastAsia="Times New Roman" w:hAnsi="Georgia" w:cs="Times New Roman"/>
          <w:b/>
          <w:bCs/>
          <w:color w:val="333333"/>
          <w:sz w:val="45"/>
          <w:szCs w:val="45"/>
          <w:lang w:eastAsia="es-ES"/>
        </w:rPr>
        <w:t xml:space="preserve">El desastre de </w:t>
      </w:r>
      <w:proofErr w:type="spellStart"/>
      <w:r w:rsidRPr="00D142DD">
        <w:rPr>
          <w:rFonts w:ascii="Georgia" w:eastAsia="Times New Roman" w:hAnsi="Georgia" w:cs="Times New Roman"/>
          <w:b/>
          <w:bCs/>
          <w:color w:val="333333"/>
          <w:sz w:val="45"/>
          <w:szCs w:val="45"/>
          <w:lang w:eastAsia="es-ES"/>
        </w:rPr>
        <w:t>Annual</w:t>
      </w:r>
      <w:proofErr w:type="spellEnd"/>
      <w:r w:rsidRPr="00D142DD">
        <w:rPr>
          <w:rFonts w:ascii="Georgia" w:eastAsia="Times New Roman" w:hAnsi="Georgia" w:cs="Times New Roman"/>
          <w:b/>
          <w:bCs/>
          <w:color w:val="333333"/>
          <w:sz w:val="45"/>
          <w:szCs w:val="45"/>
          <w:lang w:eastAsia="es-ES"/>
        </w:rPr>
        <w:t xml:space="preserve"> </w:t>
      </w:r>
    </w:p>
    <w:p w:rsidR="00D142DD" w:rsidRDefault="00D142DD" w:rsidP="00D142DD">
      <w:pPr>
        <w:shd w:val="clear" w:color="auto" w:fill="EEDDBB"/>
        <w:spacing w:after="0" w:line="240" w:lineRule="auto"/>
        <w:outlineLvl w:val="2"/>
        <w:rPr>
          <w:rFonts w:ascii="Georgia" w:eastAsia="Times New Roman" w:hAnsi="Georgia" w:cs="Times New Roman"/>
          <w:b/>
          <w:bCs/>
          <w:color w:val="333333"/>
          <w:sz w:val="45"/>
          <w:szCs w:val="45"/>
          <w:lang w:eastAsia="es-ES"/>
        </w:rPr>
      </w:pPr>
    </w:p>
    <w:p w:rsidR="00D142DD" w:rsidRPr="00D142DD" w:rsidRDefault="00D142DD" w:rsidP="00D142DD">
      <w:pPr>
        <w:shd w:val="clear" w:color="auto" w:fill="EEDDBB"/>
        <w:spacing w:after="0" w:line="240" w:lineRule="auto"/>
        <w:outlineLvl w:val="2"/>
        <w:rPr>
          <w:rFonts w:ascii="Georgia" w:eastAsia="Times New Roman" w:hAnsi="Georgia" w:cs="Times New Roman"/>
          <w:b/>
          <w:bCs/>
          <w:color w:val="333333"/>
          <w:sz w:val="45"/>
          <w:szCs w:val="45"/>
          <w:lang w:eastAsia="es-ES"/>
        </w:rPr>
      </w:pPr>
    </w:p>
    <w:p w:rsidR="00D142DD" w:rsidRPr="00D142DD" w:rsidRDefault="00D142DD" w:rsidP="00D142DD">
      <w:pPr>
        <w:shd w:val="clear" w:color="auto" w:fill="EEDDBB"/>
        <w:spacing w:after="0" w:line="240" w:lineRule="auto"/>
        <w:jc w:val="both"/>
        <w:rPr>
          <w:rFonts w:ascii="Verdana" w:eastAsia="Times New Roman" w:hAnsi="Verdana" w:cs="Times New Roman"/>
          <w:color w:val="333333"/>
          <w:sz w:val="20"/>
          <w:szCs w:val="20"/>
          <w:lang w:eastAsia="es-ES"/>
        </w:rPr>
      </w:pPr>
      <w:r w:rsidRPr="00D142DD">
        <w:rPr>
          <w:rFonts w:ascii="Verdana" w:eastAsia="Times New Roman" w:hAnsi="Verdana" w:cs="Times New Roman"/>
          <w:color w:val="333333"/>
          <w:sz w:val="20"/>
          <w:szCs w:val="20"/>
          <w:lang w:eastAsia="es-ES"/>
        </w:rPr>
        <w:t xml:space="preserve">Todos recuerdan la gran catástrofe que sufrió el ejército español en 1924, o sea, la inmensa derrota de </w:t>
      </w:r>
      <w:proofErr w:type="spellStart"/>
      <w:r w:rsidRPr="00D142DD">
        <w:rPr>
          <w:rFonts w:ascii="Verdana" w:eastAsia="Times New Roman" w:hAnsi="Verdana" w:cs="Times New Roman"/>
          <w:color w:val="333333"/>
          <w:sz w:val="20"/>
          <w:szCs w:val="20"/>
          <w:lang w:eastAsia="es-ES"/>
        </w:rPr>
        <w:t>Annual</w:t>
      </w:r>
      <w:proofErr w:type="spellEnd"/>
      <w:r w:rsidRPr="00D142DD">
        <w:rPr>
          <w:rFonts w:ascii="Verdana" w:eastAsia="Times New Roman" w:hAnsi="Verdana" w:cs="Times New Roman"/>
          <w:color w:val="333333"/>
          <w:sz w:val="20"/>
          <w:szCs w:val="20"/>
          <w:lang w:eastAsia="es-ES"/>
        </w:rPr>
        <w:t>. Alfonso XIII se entendió directamente con el general Silvestre, gobernador de Melilla, para realizar una operación rápida y decisiva que permitiese a las tropas españolas ir a través del Riff hasta la bahía de Alhucemas, apoderándose de todo, obligando a las</w:t>
      </w:r>
    </w:p>
    <w:p w:rsidR="00D142DD" w:rsidRPr="00D142DD" w:rsidRDefault="00D142DD" w:rsidP="00D142DD">
      <w:pPr>
        <w:shd w:val="clear" w:color="auto" w:fill="EEDDBB"/>
        <w:spacing w:after="0" w:line="240" w:lineRule="auto"/>
        <w:jc w:val="both"/>
        <w:rPr>
          <w:rFonts w:ascii="Verdana" w:eastAsia="Times New Roman" w:hAnsi="Verdana" w:cs="Times New Roman"/>
          <w:color w:val="333333"/>
          <w:sz w:val="20"/>
          <w:szCs w:val="20"/>
          <w:lang w:eastAsia="es-ES"/>
        </w:rPr>
      </w:pPr>
    </w:p>
    <w:p w:rsidR="00D142DD" w:rsidRPr="00D142DD" w:rsidRDefault="00D142DD" w:rsidP="00D142DD">
      <w:pPr>
        <w:shd w:val="clear" w:color="auto" w:fill="EEDDBB"/>
        <w:spacing w:after="0" w:line="240" w:lineRule="auto"/>
        <w:jc w:val="both"/>
        <w:rPr>
          <w:rFonts w:ascii="Verdana" w:eastAsia="Times New Roman" w:hAnsi="Verdana" w:cs="Times New Roman"/>
          <w:color w:val="333333"/>
          <w:sz w:val="20"/>
          <w:szCs w:val="20"/>
          <w:lang w:eastAsia="es-ES"/>
        </w:rPr>
      </w:pPr>
      <w:r w:rsidRPr="00D142DD">
        <w:rPr>
          <w:rFonts w:ascii="Verdana" w:eastAsia="Times New Roman" w:hAnsi="Verdana" w:cs="Times New Roman"/>
          <w:color w:val="333333"/>
          <w:sz w:val="20"/>
          <w:szCs w:val="20"/>
          <w:lang w:eastAsia="es-ES"/>
        </w:rPr>
        <w:t>El general Silvestre arrolló al principio a cuantos moros le salieron al paso. Al tomar en los primeros días de avance un monte famoso por su valor estratégico, envió un telegrama al rey. Este le contestó empleando el lenguaje de las corridas de toros: "¡Olé los hombres! El veinticinco te espero."</w:t>
      </w:r>
    </w:p>
    <w:p w:rsidR="00D142DD" w:rsidRPr="00D142DD" w:rsidRDefault="00D142DD" w:rsidP="00D142DD">
      <w:pPr>
        <w:shd w:val="clear" w:color="auto" w:fill="EEDDBB"/>
        <w:spacing w:after="0" w:line="240" w:lineRule="auto"/>
        <w:jc w:val="both"/>
        <w:rPr>
          <w:rFonts w:ascii="Verdana" w:eastAsia="Times New Roman" w:hAnsi="Verdana" w:cs="Times New Roman"/>
          <w:color w:val="333333"/>
          <w:sz w:val="20"/>
          <w:szCs w:val="20"/>
          <w:lang w:eastAsia="es-ES"/>
        </w:rPr>
      </w:pPr>
    </w:p>
    <w:p w:rsidR="00D142DD" w:rsidRPr="00D142DD" w:rsidRDefault="00D142DD" w:rsidP="00D142DD">
      <w:pPr>
        <w:shd w:val="clear" w:color="auto" w:fill="EEDDBB"/>
        <w:spacing w:after="0" w:line="240" w:lineRule="auto"/>
        <w:jc w:val="both"/>
        <w:rPr>
          <w:rFonts w:ascii="Verdana" w:eastAsia="Times New Roman" w:hAnsi="Verdana" w:cs="Times New Roman"/>
          <w:color w:val="333333"/>
          <w:sz w:val="20"/>
          <w:szCs w:val="20"/>
          <w:lang w:eastAsia="es-ES"/>
        </w:rPr>
      </w:pPr>
      <w:r w:rsidRPr="00D142DD">
        <w:rPr>
          <w:rFonts w:ascii="Verdana" w:eastAsia="Times New Roman" w:hAnsi="Verdana" w:cs="Times New Roman"/>
          <w:color w:val="333333"/>
          <w:sz w:val="20"/>
          <w:szCs w:val="20"/>
          <w:lang w:eastAsia="es-ES"/>
        </w:rPr>
        <w:t xml:space="preserve">Las tribus de </w:t>
      </w:r>
      <w:proofErr w:type="spellStart"/>
      <w:r w:rsidRPr="00D142DD">
        <w:rPr>
          <w:rFonts w:ascii="Verdana" w:eastAsia="Times New Roman" w:hAnsi="Verdana" w:cs="Times New Roman"/>
          <w:color w:val="333333"/>
          <w:sz w:val="20"/>
          <w:szCs w:val="20"/>
          <w:lang w:eastAsia="es-ES"/>
        </w:rPr>
        <w:t>Abd</w:t>
      </w:r>
      <w:proofErr w:type="spellEnd"/>
      <w:r w:rsidRPr="00D142DD">
        <w:rPr>
          <w:rFonts w:ascii="Verdana" w:eastAsia="Times New Roman" w:hAnsi="Verdana" w:cs="Times New Roman"/>
          <w:color w:val="333333"/>
          <w:sz w:val="20"/>
          <w:szCs w:val="20"/>
          <w:lang w:eastAsia="es-ES"/>
        </w:rPr>
        <w:t>-el-Krim dejaron avanzar al intrépido Silvestre, que en su ardor agresivo apenas si se preocupó de mantener el contacto a sus espaldas con las bases de refuerzo y avituallamiento. Lo cercaron, lo aislaron, cortando su retaguardia, y murió combatiendo lo mismo que tantos miles de españoles. Se calcula que en este desastre perecieron doce mil españoles, recogiendo los rifeños sobre el campo de batalla un material de guerra que representaba muchos millones de pesetas.</w:t>
      </w:r>
    </w:p>
    <w:p w:rsidR="00D142DD" w:rsidRPr="00D142DD" w:rsidRDefault="00D142DD" w:rsidP="00D142DD">
      <w:pPr>
        <w:shd w:val="clear" w:color="auto" w:fill="EEDDBB"/>
        <w:spacing w:after="0" w:line="240" w:lineRule="auto"/>
        <w:jc w:val="both"/>
        <w:rPr>
          <w:rFonts w:ascii="Verdana" w:eastAsia="Times New Roman" w:hAnsi="Verdana" w:cs="Times New Roman"/>
          <w:color w:val="333333"/>
          <w:sz w:val="20"/>
          <w:szCs w:val="20"/>
          <w:lang w:eastAsia="es-ES"/>
        </w:rPr>
      </w:pPr>
    </w:p>
    <w:p w:rsidR="00D142DD" w:rsidRPr="00D142DD" w:rsidRDefault="00D142DD" w:rsidP="00D142DD">
      <w:pPr>
        <w:shd w:val="clear" w:color="auto" w:fill="EEDDBB"/>
        <w:spacing w:after="0" w:line="240" w:lineRule="auto"/>
        <w:jc w:val="both"/>
        <w:rPr>
          <w:rFonts w:ascii="Verdana" w:eastAsia="Times New Roman" w:hAnsi="Verdana" w:cs="Times New Roman"/>
          <w:color w:val="333333"/>
          <w:sz w:val="20"/>
          <w:szCs w:val="20"/>
          <w:lang w:eastAsia="es-ES"/>
        </w:rPr>
      </w:pPr>
      <w:r w:rsidRPr="00D142DD">
        <w:rPr>
          <w:rFonts w:ascii="Verdana" w:eastAsia="Times New Roman" w:hAnsi="Verdana" w:cs="Times New Roman"/>
          <w:color w:val="333333"/>
          <w:sz w:val="20"/>
          <w:szCs w:val="20"/>
          <w:lang w:eastAsia="es-ES"/>
        </w:rPr>
        <w:t>Por primera vez en muchos años, el Parlamento español dio señales de vida, enérgica e independientemente. Se formó una Comisión en la Cámara de Diputados compuesta de individuos de diferentes grupos dinásticos y de las oposiciones. Esta Comisión, llamada de los Veintiuno por el número de los individuos que la componían, abrió una información, haciendo comparecer ante ella a numerosos generales.</w:t>
      </w:r>
    </w:p>
    <w:p w:rsidR="00D142DD" w:rsidRPr="00D142DD" w:rsidRDefault="00D142DD" w:rsidP="00D142DD">
      <w:pPr>
        <w:shd w:val="clear" w:color="auto" w:fill="EEDDBB"/>
        <w:spacing w:after="0" w:line="240" w:lineRule="auto"/>
        <w:jc w:val="both"/>
        <w:rPr>
          <w:rFonts w:ascii="Verdana" w:eastAsia="Times New Roman" w:hAnsi="Verdana" w:cs="Times New Roman"/>
          <w:color w:val="333333"/>
          <w:sz w:val="20"/>
          <w:szCs w:val="20"/>
          <w:lang w:eastAsia="es-ES"/>
        </w:rPr>
      </w:pPr>
      <w:r w:rsidRPr="00D142DD">
        <w:rPr>
          <w:rFonts w:ascii="Verdana" w:eastAsia="Times New Roman" w:hAnsi="Verdana" w:cs="Times New Roman"/>
          <w:color w:val="333333"/>
          <w:sz w:val="20"/>
          <w:szCs w:val="20"/>
          <w:lang w:eastAsia="es-ES"/>
        </w:rPr>
        <w:t>Por primera vez se vio también en España a los militares -siempre orgullosos y convencidos de pertenecer a una casta superior- prestar declaración ante un tribunal civil como testigos o como futuros acusados.</w:t>
      </w:r>
    </w:p>
    <w:p w:rsidR="00D142DD" w:rsidRPr="00D142DD" w:rsidRDefault="00D142DD" w:rsidP="00D142DD">
      <w:pPr>
        <w:shd w:val="clear" w:color="auto" w:fill="EEDDBB"/>
        <w:spacing w:after="0" w:line="240" w:lineRule="auto"/>
        <w:jc w:val="both"/>
        <w:rPr>
          <w:rFonts w:ascii="Verdana" w:eastAsia="Times New Roman" w:hAnsi="Verdana" w:cs="Times New Roman"/>
          <w:color w:val="333333"/>
          <w:sz w:val="20"/>
          <w:szCs w:val="20"/>
          <w:lang w:eastAsia="es-ES"/>
        </w:rPr>
      </w:pPr>
      <w:proofErr w:type="gramStart"/>
      <w:r w:rsidRPr="00D142DD">
        <w:rPr>
          <w:rFonts w:ascii="Verdana" w:eastAsia="Times New Roman" w:hAnsi="Verdana" w:cs="Times New Roman"/>
          <w:color w:val="333333"/>
          <w:sz w:val="20"/>
          <w:szCs w:val="20"/>
          <w:lang w:eastAsia="es-ES"/>
        </w:rPr>
        <w:t>entre</w:t>
      </w:r>
      <w:proofErr w:type="gramEnd"/>
      <w:r w:rsidRPr="00D142DD">
        <w:rPr>
          <w:rFonts w:ascii="Verdana" w:eastAsia="Times New Roman" w:hAnsi="Verdana" w:cs="Times New Roman"/>
          <w:color w:val="333333"/>
          <w:sz w:val="20"/>
          <w:szCs w:val="20"/>
          <w:lang w:eastAsia="es-ES"/>
        </w:rPr>
        <w:t xml:space="preserve"> otras cartas, una en la que el rey aconsejaba a Silvestre lo siguiente: "Haz lo que yo te diga y no te preocupes del Ministro de la Guerra, que es un imbécil."</w:t>
      </w:r>
    </w:p>
    <w:p w:rsidR="00D142DD" w:rsidRPr="00D142DD" w:rsidRDefault="00D142DD" w:rsidP="00D142DD">
      <w:pPr>
        <w:shd w:val="clear" w:color="auto" w:fill="EEDDBB"/>
        <w:spacing w:after="240" w:line="240" w:lineRule="auto"/>
        <w:jc w:val="both"/>
        <w:rPr>
          <w:rFonts w:ascii="Verdana" w:eastAsia="Times New Roman" w:hAnsi="Verdana" w:cs="Times New Roman"/>
          <w:color w:val="333333"/>
          <w:sz w:val="20"/>
          <w:szCs w:val="20"/>
          <w:lang w:eastAsia="es-ES"/>
        </w:rPr>
      </w:pPr>
      <w:r w:rsidRPr="00D142DD">
        <w:rPr>
          <w:rFonts w:ascii="Verdana" w:eastAsia="Times New Roman" w:hAnsi="Verdana" w:cs="Times New Roman"/>
          <w:color w:val="333333"/>
          <w:sz w:val="20"/>
          <w:szCs w:val="20"/>
          <w:lang w:eastAsia="es-ES"/>
        </w:rPr>
        <w:t>Había que ahogar este escándalo enorme y para ello apresuró el golpe de Estado que estaban preparando los militares y que produjo el Directorio actual.</w:t>
      </w:r>
    </w:p>
    <w:p w:rsidR="00D142DD" w:rsidRPr="00D142DD" w:rsidRDefault="00D142DD" w:rsidP="00D142DD">
      <w:pPr>
        <w:shd w:val="clear" w:color="auto" w:fill="EEDDBB"/>
        <w:spacing w:after="0" w:line="240" w:lineRule="auto"/>
        <w:jc w:val="center"/>
        <w:rPr>
          <w:rFonts w:ascii="Verdana" w:eastAsia="Times New Roman" w:hAnsi="Verdana" w:cs="Times New Roman"/>
          <w:color w:val="333333"/>
          <w:sz w:val="20"/>
          <w:szCs w:val="20"/>
          <w:lang w:eastAsia="es-ES"/>
        </w:rPr>
      </w:pPr>
    </w:p>
    <w:p w:rsidR="00D142DD" w:rsidRPr="00D142DD" w:rsidRDefault="00D142DD" w:rsidP="00D142DD">
      <w:pPr>
        <w:shd w:val="clear" w:color="auto" w:fill="EEDDBB"/>
        <w:spacing w:after="0" w:line="240" w:lineRule="auto"/>
        <w:jc w:val="both"/>
        <w:rPr>
          <w:rFonts w:ascii="Verdana" w:eastAsia="Times New Roman" w:hAnsi="Verdana" w:cs="Times New Roman"/>
          <w:b/>
          <w:i/>
          <w:sz w:val="16"/>
          <w:szCs w:val="16"/>
          <w:lang w:eastAsia="es-ES"/>
        </w:rPr>
      </w:pPr>
      <w:r w:rsidRPr="00D142DD">
        <w:rPr>
          <w:rFonts w:ascii="Verdana" w:eastAsia="Times New Roman" w:hAnsi="Verdana" w:cs="Times New Roman"/>
          <w:bCs/>
          <w:sz w:val="16"/>
          <w:szCs w:val="16"/>
          <w:shd w:val="clear" w:color="auto" w:fill="FFFFFF"/>
          <w:lang w:eastAsia="es-ES"/>
        </w:rPr>
        <w:t xml:space="preserve">                    </w:t>
      </w:r>
      <w:r w:rsidRPr="00D142DD">
        <w:rPr>
          <w:rFonts w:ascii="Verdana" w:eastAsia="Times New Roman" w:hAnsi="Verdana" w:cs="Times New Roman"/>
          <w:b/>
          <w:bCs/>
          <w:i/>
          <w:sz w:val="16"/>
          <w:szCs w:val="16"/>
          <w:shd w:val="clear" w:color="auto" w:fill="FFFFFF"/>
          <w:lang w:eastAsia="es-ES"/>
        </w:rPr>
        <w:t>          </w:t>
      </w:r>
      <w:hyperlink r:id="rId4" w:history="1">
        <w:r w:rsidRPr="00D142DD">
          <w:rPr>
            <w:rFonts w:ascii="Verdana" w:eastAsia="Times New Roman" w:hAnsi="Verdana" w:cs="Times New Roman"/>
            <w:b/>
            <w:bCs/>
            <w:i/>
            <w:sz w:val="16"/>
            <w:szCs w:val="16"/>
            <w:lang w:eastAsia="es-ES"/>
          </w:rPr>
          <w:t xml:space="preserve">Contra el rey de España (Blasco </w:t>
        </w:r>
        <w:proofErr w:type="spellStart"/>
        <w:r w:rsidRPr="00D142DD">
          <w:rPr>
            <w:rFonts w:ascii="Verdana" w:eastAsia="Times New Roman" w:hAnsi="Verdana" w:cs="Times New Roman"/>
            <w:b/>
            <w:bCs/>
            <w:i/>
            <w:sz w:val="16"/>
            <w:szCs w:val="16"/>
            <w:lang w:eastAsia="es-ES"/>
          </w:rPr>
          <w:t>Ibañez</w:t>
        </w:r>
        <w:proofErr w:type="spellEnd"/>
        <w:r w:rsidRPr="00D142DD">
          <w:rPr>
            <w:rFonts w:ascii="Verdana" w:eastAsia="Times New Roman" w:hAnsi="Verdana" w:cs="Times New Roman"/>
            <w:b/>
            <w:bCs/>
            <w:i/>
            <w:sz w:val="16"/>
            <w:szCs w:val="16"/>
            <w:lang w:eastAsia="es-ES"/>
          </w:rPr>
          <w:t>)</w:t>
        </w:r>
      </w:hyperlink>
    </w:p>
    <w:p w:rsidR="00A135ED" w:rsidRDefault="00A135ED"/>
    <w:sectPr w:rsidR="00A135ED" w:rsidSect="00A135E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142DD"/>
    <w:rsid w:val="00A135ED"/>
    <w:rsid w:val="00D142D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5ED"/>
  </w:style>
  <w:style w:type="paragraph" w:styleId="Ttulo3">
    <w:name w:val="heading 3"/>
    <w:basedOn w:val="Normal"/>
    <w:link w:val="Ttulo3Car"/>
    <w:uiPriority w:val="9"/>
    <w:qFormat/>
    <w:rsid w:val="00D142DD"/>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D142DD"/>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D142DD"/>
    <w:rPr>
      <w:color w:val="0000FF"/>
      <w:u w:val="single"/>
    </w:rPr>
  </w:style>
</w:styles>
</file>

<file path=word/webSettings.xml><?xml version="1.0" encoding="utf-8"?>
<w:webSettings xmlns:r="http://schemas.openxmlformats.org/officeDocument/2006/relationships" xmlns:w="http://schemas.openxmlformats.org/wordprocessingml/2006/main">
  <w:divs>
    <w:div w:id="1029380065">
      <w:bodyDiv w:val="1"/>
      <w:marLeft w:val="0"/>
      <w:marRight w:val="0"/>
      <w:marTop w:val="0"/>
      <w:marBottom w:val="0"/>
      <w:divBdr>
        <w:top w:val="none" w:sz="0" w:space="0" w:color="auto"/>
        <w:left w:val="none" w:sz="0" w:space="0" w:color="auto"/>
        <w:bottom w:val="none" w:sz="0" w:space="0" w:color="auto"/>
        <w:right w:val="none" w:sz="0" w:space="0" w:color="auto"/>
      </w:divBdr>
      <w:divsChild>
        <w:div w:id="20948609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about:blan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352</Words>
  <Characters>1937</Characters>
  <Application>Microsoft Office Word</Application>
  <DocSecurity>0</DocSecurity>
  <Lines>16</Lines>
  <Paragraphs>4</Paragraphs>
  <ScaleCrop>false</ScaleCrop>
  <Company>Microsoft</Company>
  <LinksUpToDate>false</LinksUpToDate>
  <CharactersWithSpaces>2285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2</cp:revision>
  <dcterms:created xsi:type="dcterms:W3CDTF">2019-10-26T17:46:00Z</dcterms:created>
  <dcterms:modified xsi:type="dcterms:W3CDTF">2019-10-26T17:49:00Z</dcterms:modified>
</cp:coreProperties>
</file>