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DF9" w:rsidRDefault="00EE5DF9" w:rsidP="00EE5DF9">
      <w:pPr>
        <w:pStyle w:val="Ttulo2"/>
      </w:pPr>
      <w:r>
        <w:t>PROGRAMA FUNDACIONAL DEL PARTIDO SOCIALISTA OBRERO ESPAÑOL (1879)</w:t>
      </w:r>
    </w:p>
    <w:p w:rsidR="00EE5DF9" w:rsidRDefault="00EE5DF9" w:rsidP="00EE5DF9">
      <w:pPr>
        <w:ind w:firstLine="708"/>
      </w:pPr>
      <w:r>
        <w:t xml:space="preserve"> "El Partido Socialista Obrero Español declara que su aspiración es: </w:t>
      </w:r>
    </w:p>
    <w:p w:rsidR="00EE5DF9" w:rsidRDefault="00884A65" w:rsidP="00EE5DF9">
      <w:pPr>
        <w:ind w:firstLine="708"/>
      </w:pPr>
      <w:r>
        <w:t>La a</w:t>
      </w:r>
      <w:r w:rsidR="00EE5DF9">
        <w:t xml:space="preserve">bolición de </w:t>
      </w:r>
      <w:r>
        <w:t xml:space="preserve">las </w:t>
      </w:r>
      <w:r w:rsidR="00EE5DF9">
        <w:t>clases, o sea, emancipación completa de los trabajadores. Transformación de la propiedad individual en propiedad social o de la sociedad entera. Posesión del Poder político por la clase trabajadora.</w:t>
      </w:r>
    </w:p>
    <w:p w:rsidR="00EE5DF9" w:rsidRDefault="00EE5DF9" w:rsidP="00EE5DF9">
      <w:pPr>
        <w:ind w:firstLine="708"/>
      </w:pPr>
      <w:r>
        <w:t xml:space="preserve"> Y como medios inmediatos para acercamos a la realización de este ideal, los siguientes:</w:t>
      </w:r>
    </w:p>
    <w:p w:rsidR="00EE5DF9" w:rsidRDefault="00EE5DF9" w:rsidP="00EE5DF9">
      <w:pPr>
        <w:ind w:firstLine="708"/>
      </w:pPr>
      <w:r>
        <w:t xml:space="preserve"> Libertades políticas. Derecho de coalición o legalidad de las huelgas. Reducción de las horas. Prohibición del trabajo de los niños menores de nueve años, y de todo trabajo poco higiénico o contrario a las buenas costumbres, para las mujeres. Leyes protectoras de la vida y de la salud de los trabajadores. Creación de comisiones de vigilancia, elegidas por los obreros, que visitarán las habitaciones en que éstos vivan, las minas, las fábricas y los talleres. Protección a las Cajas de socorros mutuos y pensiones a los inválidos del trabajo. Reglamento del trabajo de las prisiones. Creación de escuelas gratuitas para la primera y segunda enseñanza y de escuelas profesionales en cuyos establecimientos la instrucción y educación sean laicas. Justicia gratuita y Jurado para todos los delitos. Servicio de las Armas obligatorio y universal y milicia popular. Reformas de las leyes de inquilinato y desahucios y de todas aquellas que tiendan directamente a lesionar los intereses de la clase trabajadora. Adquisición por el Estado de todos los medios de transporte y de circulación, así como de las minas, etc., etc., y concesión de los servicios de estas propiedades a las asociaciones obreras constituidas o que se constituyan al efecto. Y todos aquellos medios que el Partido Socialista Obrero Español acuerde según las necesidades de los tiempos.</w:t>
      </w:r>
    </w:p>
    <w:p w:rsidR="009526B2" w:rsidRPr="00884A65" w:rsidRDefault="00EE5DF9" w:rsidP="00EE5DF9">
      <w:pPr>
        <w:ind w:firstLine="708"/>
        <w:rPr>
          <w:b/>
          <w:i/>
          <w:sz w:val="20"/>
          <w:szCs w:val="20"/>
        </w:rPr>
      </w:pPr>
      <w:r w:rsidRPr="00884A65">
        <w:rPr>
          <w:b/>
          <w:i/>
          <w:sz w:val="20"/>
          <w:szCs w:val="20"/>
        </w:rPr>
        <w:t xml:space="preserve"> Madrid, 9 de julio de 1879. Alejandro </w:t>
      </w:r>
      <w:proofErr w:type="spellStart"/>
      <w:r w:rsidRPr="00884A65">
        <w:rPr>
          <w:b/>
          <w:i/>
          <w:sz w:val="20"/>
          <w:szCs w:val="20"/>
        </w:rPr>
        <w:t>Ocina</w:t>
      </w:r>
      <w:proofErr w:type="spellEnd"/>
      <w:r w:rsidRPr="00884A65">
        <w:rPr>
          <w:b/>
          <w:i/>
          <w:sz w:val="20"/>
          <w:szCs w:val="20"/>
        </w:rPr>
        <w:t>, Gonzalo H. Zubiaurre, Victoriano Calderón, Pablo Iglesias”.</w:t>
      </w:r>
    </w:p>
    <w:sectPr w:rsidR="009526B2" w:rsidRPr="00884A65" w:rsidSect="009526B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E5DF9"/>
    <w:rsid w:val="00884A65"/>
    <w:rsid w:val="009526B2"/>
    <w:rsid w:val="00BD19AF"/>
    <w:rsid w:val="00EE5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6B2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5D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EE5D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293</Words>
  <Characters>1612</Characters>
  <Application>Microsoft Office Word</Application>
  <DocSecurity>0</DocSecurity>
  <Lines>13</Lines>
  <Paragraphs>3</Paragraphs>
  <ScaleCrop>false</ScaleCrop>
  <Company>Microsoft</Company>
  <LinksUpToDate>false</LinksUpToDate>
  <CharactersWithSpaces>1902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2019-09-29T17:59:00Z</dcterms:created>
  <dcterms:modified xsi:type="dcterms:W3CDTF">2019-10-19T15:40:00Z</dcterms:modified>
</cp:coreProperties>
</file>