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311A" w:rsidRDefault="00A1311A" w:rsidP="002603C1">
      <w:pPr>
        <w:shd w:val="clear" w:color="auto" w:fill="FFFFFF"/>
        <w:spacing w:after="0" w:line="384" w:lineRule="atLeast"/>
        <w:textAlignment w:val="baseline"/>
        <w:rPr>
          <w:rFonts w:ascii="Playfair Display" w:eastAsia="Times New Roman" w:hAnsi="Playfair Display" w:cs="Times New Roman"/>
          <w:i/>
          <w:iCs/>
          <w:color w:val="131625"/>
          <w:sz w:val="21"/>
          <w:lang w:eastAsia="es-ES"/>
        </w:rPr>
      </w:pPr>
    </w:p>
    <w:p w:rsidR="00A1311A" w:rsidRPr="00A1311A" w:rsidRDefault="00A1311A" w:rsidP="00A1311A">
      <w:pPr>
        <w:rPr>
          <w:b/>
          <w:sz w:val="28"/>
          <w:szCs w:val="28"/>
          <w:u w:val="single"/>
          <w:lang w:eastAsia="es-ES"/>
        </w:rPr>
      </w:pPr>
      <w:r>
        <w:rPr>
          <w:lang w:eastAsia="es-ES"/>
        </w:rPr>
        <w:tab/>
      </w:r>
      <w:r w:rsidRPr="00A1311A">
        <w:rPr>
          <w:b/>
          <w:sz w:val="28"/>
          <w:szCs w:val="28"/>
          <w:u w:val="single"/>
          <w:lang w:eastAsia="es-ES"/>
        </w:rPr>
        <w:t>Ante la derrota de 1998</w:t>
      </w:r>
      <w:r w:rsidR="002603C1" w:rsidRPr="00A1311A">
        <w:rPr>
          <w:b/>
          <w:sz w:val="28"/>
          <w:szCs w:val="28"/>
          <w:u w:val="single"/>
          <w:lang w:eastAsia="es-ES"/>
        </w:rPr>
        <w:t xml:space="preserve"> </w:t>
      </w:r>
    </w:p>
    <w:p w:rsidR="002603C1" w:rsidRPr="003E5495" w:rsidRDefault="002603C1" w:rsidP="002603C1">
      <w:pPr>
        <w:shd w:val="clear" w:color="auto" w:fill="FFFFFF"/>
        <w:spacing w:after="0" w:line="384" w:lineRule="atLeast"/>
        <w:textAlignment w:val="baseline"/>
        <w:rPr>
          <w:rFonts w:ascii="Playfair Display" w:eastAsia="Times New Roman" w:hAnsi="Playfair Display" w:cs="Times New Roman"/>
          <w:color w:val="131625"/>
          <w:lang w:eastAsia="es-ES"/>
        </w:rPr>
      </w:pPr>
      <w:r>
        <w:rPr>
          <w:rFonts w:ascii="Playfair Display" w:eastAsia="Times New Roman" w:hAnsi="Playfair Display" w:cs="Times New Roman"/>
          <w:i/>
          <w:iCs/>
          <w:color w:val="131625"/>
          <w:sz w:val="21"/>
          <w:lang w:eastAsia="es-ES"/>
        </w:rPr>
        <w:tab/>
      </w:r>
      <w:r w:rsidRPr="003E5495">
        <w:rPr>
          <w:rFonts w:ascii="Playfair Display" w:eastAsia="Times New Roman" w:hAnsi="Playfair Display" w:cs="Times New Roman"/>
          <w:i/>
          <w:iCs/>
          <w:color w:val="131625"/>
          <w:lang w:eastAsia="es-ES"/>
        </w:rPr>
        <w:t>(</w:t>
      </w:r>
      <w:r w:rsidRPr="003E5495">
        <w:rPr>
          <w:rFonts w:ascii="Playfair Display" w:eastAsia="Times New Roman" w:hAnsi="Playfair Display" w:cs="Times New Roman" w:hint="eastAsia"/>
          <w:i/>
          <w:iCs/>
          <w:color w:val="131625"/>
          <w:lang w:eastAsia="es-ES"/>
        </w:rPr>
        <w:t>…</w:t>
      </w:r>
      <w:r w:rsidRPr="003E5495">
        <w:rPr>
          <w:rFonts w:ascii="Playfair Display" w:eastAsia="Times New Roman" w:hAnsi="Playfair Display" w:cs="Times New Roman"/>
          <w:i/>
          <w:iCs/>
          <w:color w:val="131625"/>
          <w:lang w:eastAsia="es-ES"/>
        </w:rPr>
        <w:t>) </w:t>
      </w:r>
      <w:r w:rsidRPr="003E5495">
        <w:rPr>
          <w:rFonts w:ascii="Playfair Display" w:eastAsia="Times New Roman" w:hAnsi="Playfair Display" w:cs="Times New Roman"/>
          <w:color w:val="131625"/>
          <w:lang w:eastAsia="es-ES"/>
        </w:rPr>
        <w:t>Sabiendo el Gobierno que la guerra se aproximaba, ¿cómo no propuso el abandono de la isla de Cuba? El Gobierno debía saber que nuestro ejército estaba enfermo, agotado por una lacha estéril y por toda clase de privaciones, é incapaz de luchar con un ejército robusto, bien alimentado y recién llegado de su patria. Debía saber también que nuestros barcos no eran suficientes para forzar el bloqueo de la isla y que nuestra ruina era inevitable. Y, sin embargo, nuestro Gobierno, temeroso, sin duda, de un motín en las calles, no se atrevió á hablar al país del  abandono de Cuba.</w:t>
      </w:r>
    </w:p>
    <w:p w:rsidR="002603C1" w:rsidRPr="003E5495" w:rsidRDefault="002603C1" w:rsidP="002603C1">
      <w:pPr>
        <w:shd w:val="clear" w:color="auto" w:fill="FFFFFF"/>
        <w:spacing w:after="300" w:line="384" w:lineRule="atLeast"/>
        <w:textAlignment w:val="baseline"/>
        <w:rPr>
          <w:rFonts w:ascii="Playfair Display" w:eastAsia="Times New Roman" w:hAnsi="Playfair Display" w:cs="Times New Roman"/>
          <w:color w:val="131625"/>
          <w:lang w:eastAsia="es-ES"/>
        </w:rPr>
      </w:pPr>
      <w:r w:rsidRPr="003E5495">
        <w:rPr>
          <w:rFonts w:ascii="Playfair Display" w:eastAsia="Times New Roman" w:hAnsi="Playfair Display" w:cs="Times New Roman"/>
          <w:color w:val="131625"/>
          <w:lang w:eastAsia="es-ES"/>
        </w:rPr>
        <w:t>La mayoría del país, todo lo que en él había de sensato, no quiso nunca la guerra con los Estados Unidos. A ella fuimos arrastrados por los indoctos y por los delirantes. ¿Es que se le podía ocultar á nadie que pensase un poco, en presencia de los datos de la realidad, que era físicamente imposible que triunfásemos? El valor es una condición de la salud y tiene por compañera á la esperanza. Y el soldado estaba enfermo, hambriento, fatigado, ansioso solamente de descanso. No tenía esperanza, no podía tenerla, porque había sido enviado á combatir por tiempo indefinido, sin saber cuándo concluiría la guerra, y su único anhelo era acabar pronto y de cualquier manera.</w:t>
      </w:r>
    </w:p>
    <w:p w:rsidR="002603C1" w:rsidRPr="003E5495" w:rsidRDefault="002603C1" w:rsidP="002603C1">
      <w:pPr>
        <w:shd w:val="clear" w:color="auto" w:fill="FFFFFF"/>
        <w:spacing w:after="300" w:line="384" w:lineRule="atLeast"/>
        <w:ind w:firstLine="708"/>
        <w:textAlignment w:val="baseline"/>
        <w:rPr>
          <w:rFonts w:ascii="Playfair Display" w:eastAsia="Times New Roman" w:hAnsi="Playfair Display" w:cs="Times New Roman"/>
          <w:color w:val="131625"/>
          <w:lang w:eastAsia="es-ES"/>
        </w:rPr>
      </w:pPr>
      <w:r w:rsidRPr="003E5495">
        <w:rPr>
          <w:rFonts w:ascii="Playfair Display" w:eastAsia="Times New Roman" w:hAnsi="Playfair Display" w:cs="Times New Roman"/>
          <w:color w:val="131625"/>
          <w:lang w:eastAsia="es-ES"/>
        </w:rPr>
        <w:t>(</w:t>
      </w:r>
      <w:r w:rsidRPr="003E5495">
        <w:rPr>
          <w:rFonts w:ascii="Playfair Display" w:eastAsia="Times New Roman" w:hAnsi="Playfair Display" w:cs="Times New Roman" w:hint="eastAsia"/>
          <w:color w:val="131625"/>
          <w:lang w:eastAsia="es-ES"/>
        </w:rPr>
        <w:t>…</w:t>
      </w:r>
      <w:r w:rsidRPr="003E5495">
        <w:rPr>
          <w:rFonts w:ascii="Playfair Display" w:eastAsia="Times New Roman" w:hAnsi="Playfair Display" w:cs="Times New Roman"/>
          <w:color w:val="131625"/>
          <w:lang w:eastAsia="es-ES"/>
        </w:rPr>
        <w:t>)El valor y el honor son cosas muy relativas, y que en general no deben pedirse sino á la robustez, á la seguridad de que detrás del soldado hay una patria próvida, fuerte, rica, que vela por él».</w:t>
      </w:r>
    </w:p>
    <w:p w:rsidR="002603C1" w:rsidRPr="003E5495" w:rsidRDefault="002603C1" w:rsidP="002603C1">
      <w:pPr>
        <w:shd w:val="clear" w:color="auto" w:fill="FFFFFF"/>
        <w:spacing w:after="300" w:line="384" w:lineRule="atLeast"/>
        <w:ind w:firstLine="708"/>
        <w:textAlignment w:val="baseline"/>
        <w:rPr>
          <w:rFonts w:ascii="Playfair Display" w:eastAsia="Times New Roman" w:hAnsi="Playfair Display" w:cs="Times New Roman"/>
          <w:color w:val="131625"/>
          <w:lang w:eastAsia="es-ES"/>
        </w:rPr>
      </w:pPr>
      <w:r w:rsidRPr="003E5495">
        <w:rPr>
          <w:rFonts w:ascii="Playfair Display" w:eastAsia="Times New Roman" w:hAnsi="Playfair Display" w:cs="Times New Roman"/>
          <w:color w:val="131625"/>
          <w:lang w:eastAsia="es-ES"/>
        </w:rPr>
        <w:t>(</w:t>
      </w:r>
      <w:r w:rsidRPr="003E5495">
        <w:rPr>
          <w:rFonts w:ascii="Playfair Display" w:eastAsia="Times New Roman" w:hAnsi="Playfair Display" w:cs="Times New Roman" w:hint="eastAsia"/>
          <w:color w:val="131625"/>
          <w:lang w:eastAsia="es-ES"/>
        </w:rPr>
        <w:t>…</w:t>
      </w:r>
      <w:r w:rsidRPr="003E5495">
        <w:rPr>
          <w:rFonts w:ascii="Playfair Display" w:eastAsia="Times New Roman" w:hAnsi="Playfair Display" w:cs="Times New Roman"/>
          <w:color w:val="131625"/>
          <w:lang w:eastAsia="es-ES"/>
        </w:rPr>
        <w:t xml:space="preserve">)Remedios hay contra todos esos males, sobre todo, buscándolos en las cualidades y virtudes enteramente contrarias á las que gratuitamente se han supuesto salvadoras de nuestra </w:t>
      </w:r>
      <w:proofErr w:type="spellStart"/>
      <w:r w:rsidRPr="003E5495">
        <w:rPr>
          <w:rFonts w:ascii="Playfair Display" w:eastAsia="Times New Roman" w:hAnsi="Playfair Display" w:cs="Times New Roman"/>
          <w:color w:val="131625"/>
          <w:lang w:eastAsia="es-ES"/>
        </w:rPr>
        <w:t>raza.Remedios</w:t>
      </w:r>
      <w:proofErr w:type="spellEnd"/>
      <w:r w:rsidRPr="003E5495">
        <w:rPr>
          <w:rFonts w:ascii="Playfair Display" w:eastAsia="Times New Roman" w:hAnsi="Playfair Display" w:cs="Times New Roman"/>
          <w:color w:val="131625"/>
          <w:lang w:eastAsia="es-ES"/>
        </w:rPr>
        <w:t xml:space="preserve"> son: Renunciar para siempre á nuestro </w:t>
      </w:r>
      <w:r w:rsidRPr="003E5495">
        <w:rPr>
          <w:rFonts w:ascii="Playfair Display" w:eastAsia="Times New Roman" w:hAnsi="Playfair Display" w:cs="Times New Roman"/>
          <w:i/>
          <w:iCs/>
          <w:color w:val="131625"/>
          <w:lang w:eastAsia="es-ES"/>
        </w:rPr>
        <w:t>matonismo</w:t>
      </w:r>
      <w:r w:rsidRPr="003E5495">
        <w:rPr>
          <w:rFonts w:ascii="Playfair Display" w:eastAsia="Times New Roman" w:hAnsi="Playfair Display" w:cs="Times New Roman"/>
          <w:color w:val="131625"/>
          <w:lang w:eastAsia="es-ES"/>
        </w:rPr>
        <w:t>, á nuestra creencia de que somos la nación más guerrera del mundo. Re</w:t>
      </w:r>
      <w:r w:rsidRPr="003E5495">
        <w:rPr>
          <w:rFonts w:ascii="Playfair Display" w:eastAsia="Times New Roman" w:hAnsi="Playfair Display" w:cs="Times New Roman"/>
          <w:color w:val="131625"/>
          <w:lang w:eastAsia="es-ES"/>
        </w:rPr>
        <w:softHyphen/>
        <w:t>nunciar también á nuestra ilusión de tomar por progreso real lo que no es más que un re</w:t>
      </w:r>
      <w:r w:rsidRPr="003E5495">
        <w:rPr>
          <w:rFonts w:ascii="Playfair Display" w:eastAsia="Times New Roman" w:hAnsi="Playfair Display" w:cs="Times New Roman"/>
          <w:color w:val="131625"/>
          <w:lang w:eastAsia="es-ES"/>
        </w:rPr>
        <w:softHyphen/>
        <w:t>flejo de la civilización extranjera; de creer que tenemos estadistas, literatos, científicos y militares, cuando, salvo tal cual excepción, no tenemos más que casi estadistas, casi lite</w:t>
      </w:r>
      <w:r w:rsidRPr="003E5495">
        <w:rPr>
          <w:rFonts w:ascii="Playfair Display" w:eastAsia="Times New Roman" w:hAnsi="Playfair Display" w:cs="Times New Roman"/>
          <w:color w:val="131625"/>
          <w:lang w:eastAsia="es-ES"/>
        </w:rPr>
        <w:softHyphen/>
        <w:t xml:space="preserve">ratos, casi sabios y casi </w:t>
      </w:r>
      <w:proofErr w:type="spellStart"/>
      <w:r w:rsidRPr="003E5495">
        <w:rPr>
          <w:rFonts w:ascii="Playfair Display" w:eastAsia="Times New Roman" w:hAnsi="Playfair Display" w:cs="Times New Roman"/>
          <w:color w:val="131625"/>
          <w:lang w:eastAsia="es-ES"/>
        </w:rPr>
        <w:t>militares».La</w:t>
      </w:r>
      <w:proofErr w:type="spellEnd"/>
      <w:r w:rsidRPr="003E5495">
        <w:rPr>
          <w:rFonts w:ascii="Playfair Display" w:eastAsia="Times New Roman" w:hAnsi="Playfair Display" w:cs="Times New Roman"/>
          <w:color w:val="131625"/>
          <w:lang w:eastAsia="es-ES"/>
        </w:rPr>
        <w:t xml:space="preserve"> civilización no consiste, como aquí suponen muchos, en adoptar más ó menos fielmente los inventos del extranjero, sino en impulsar la ciencia y el arte, mediante trabajos absolutamente originales”.</w:t>
      </w:r>
    </w:p>
    <w:p w:rsidR="002603C1" w:rsidRPr="003E5495" w:rsidRDefault="002603C1" w:rsidP="002603C1">
      <w:pPr>
        <w:shd w:val="clear" w:color="auto" w:fill="FFFFFF"/>
        <w:spacing w:after="300" w:line="384" w:lineRule="atLeast"/>
        <w:ind w:firstLine="708"/>
        <w:textAlignment w:val="baseline"/>
        <w:rPr>
          <w:rFonts w:ascii="Playfair Display" w:eastAsia="Times New Roman" w:hAnsi="Playfair Display" w:cs="Times New Roman"/>
          <w:color w:val="131625"/>
          <w:lang w:eastAsia="es-ES"/>
        </w:rPr>
      </w:pPr>
      <w:r w:rsidRPr="003E5495">
        <w:rPr>
          <w:rFonts w:ascii="Playfair Display" w:eastAsia="Times New Roman" w:hAnsi="Playfair Display" w:cs="Times New Roman"/>
          <w:color w:val="131625"/>
          <w:lang w:eastAsia="es-ES"/>
        </w:rPr>
        <w:t>(</w:t>
      </w:r>
      <w:r w:rsidRPr="003E5495">
        <w:rPr>
          <w:rFonts w:ascii="Playfair Display" w:eastAsia="Times New Roman" w:hAnsi="Playfair Display" w:cs="Times New Roman" w:hint="eastAsia"/>
          <w:color w:val="131625"/>
          <w:lang w:eastAsia="es-ES"/>
        </w:rPr>
        <w:t>…</w:t>
      </w:r>
      <w:r w:rsidRPr="003E5495">
        <w:rPr>
          <w:rFonts w:ascii="Playfair Display" w:eastAsia="Times New Roman" w:hAnsi="Playfair Display" w:cs="Times New Roman"/>
          <w:color w:val="131625"/>
          <w:lang w:eastAsia="es-ES"/>
        </w:rPr>
        <w:t>)Se necesita volver a escribir la Historia de España para limpiarla de todas esas exa</w:t>
      </w:r>
      <w:r w:rsidRPr="003E5495">
        <w:rPr>
          <w:rFonts w:ascii="Playfair Display" w:eastAsia="Times New Roman" w:hAnsi="Playfair Display" w:cs="Times New Roman"/>
          <w:color w:val="131625"/>
          <w:lang w:eastAsia="es-ES"/>
        </w:rPr>
        <w:softHyphen/>
        <w:t>geraciones con que se agiganta á los ojos del niño el valor y la virtud de su raza. Mala manera de preparar a la juventud al engrande</w:t>
      </w:r>
      <w:r w:rsidRPr="003E5495">
        <w:rPr>
          <w:rFonts w:ascii="Playfair Display" w:eastAsia="Times New Roman" w:hAnsi="Playfair Display" w:cs="Times New Roman"/>
          <w:color w:val="131625"/>
          <w:lang w:eastAsia="es-ES"/>
        </w:rPr>
        <w:softHyphen/>
        <w:t>cimiento de su patria, es pintarle ésta como una nación de héroes, de sabios y de artistas insuperables»</w:t>
      </w:r>
    </w:p>
    <w:p w:rsidR="002603C1" w:rsidRPr="003E5495" w:rsidRDefault="002603C1" w:rsidP="002603C1">
      <w:pPr>
        <w:shd w:val="clear" w:color="auto" w:fill="FFFFFF"/>
        <w:spacing w:after="300" w:line="384" w:lineRule="atLeast"/>
        <w:ind w:firstLine="708"/>
        <w:textAlignment w:val="baseline"/>
        <w:rPr>
          <w:rFonts w:ascii="Playfair Display" w:eastAsia="Times New Roman" w:hAnsi="Playfair Display" w:cs="Times New Roman"/>
          <w:color w:val="131625"/>
          <w:lang w:eastAsia="es-ES"/>
        </w:rPr>
      </w:pPr>
      <w:r w:rsidRPr="003E5495">
        <w:rPr>
          <w:rFonts w:ascii="Playfair Display" w:eastAsia="Times New Roman" w:hAnsi="Playfair Display" w:cs="Times New Roman"/>
          <w:color w:val="131625"/>
          <w:lang w:eastAsia="es-ES"/>
        </w:rPr>
        <w:lastRenderedPageBreak/>
        <w:t>(</w:t>
      </w:r>
      <w:r w:rsidRPr="003E5495">
        <w:rPr>
          <w:rFonts w:ascii="Playfair Display" w:eastAsia="Times New Roman" w:hAnsi="Playfair Display" w:cs="Times New Roman" w:hint="eastAsia"/>
          <w:color w:val="131625"/>
          <w:lang w:eastAsia="es-ES"/>
        </w:rPr>
        <w:t>…</w:t>
      </w:r>
      <w:r w:rsidRPr="003E5495">
        <w:rPr>
          <w:rFonts w:ascii="Playfair Display" w:eastAsia="Times New Roman" w:hAnsi="Playfair Display" w:cs="Times New Roman"/>
          <w:color w:val="131625"/>
          <w:lang w:eastAsia="es-ES"/>
        </w:rPr>
        <w:t>)Renunciar para siempre al empleo de esos adjetivos encomiásticos, que agotando la es</w:t>
      </w:r>
      <w:r w:rsidRPr="003E5495">
        <w:rPr>
          <w:rFonts w:ascii="Playfair Display" w:eastAsia="Times New Roman" w:hAnsi="Playfair Display" w:cs="Times New Roman"/>
          <w:color w:val="131625"/>
          <w:lang w:eastAsia="es-ES"/>
        </w:rPr>
        <w:softHyphen/>
        <w:t>cala del encarecimiento no dan lugar á distin</w:t>
      </w:r>
      <w:r w:rsidRPr="003E5495">
        <w:rPr>
          <w:rFonts w:ascii="Playfair Display" w:eastAsia="Times New Roman" w:hAnsi="Playfair Display" w:cs="Times New Roman"/>
          <w:color w:val="131625"/>
          <w:lang w:eastAsia="es-ES"/>
        </w:rPr>
        <w:softHyphen/>
        <w:t xml:space="preserve">guir entre lo mediano y lo bueno. En adelante llamemos ilustre estadista al que alcance éxitos internacionales positivos, y no al que sólo contó fracasos en su carrera; sabio al que  descubre verdades ó hechos nuevos, y no al erudito ó cultivador del </w:t>
      </w:r>
      <w:proofErr w:type="spellStart"/>
      <w:r w:rsidRPr="003E5495">
        <w:rPr>
          <w:rFonts w:ascii="Playfair Display" w:eastAsia="Times New Roman" w:hAnsi="Playfair Display" w:cs="Times New Roman"/>
          <w:color w:val="131625"/>
          <w:lang w:eastAsia="es-ES"/>
        </w:rPr>
        <w:t>dilettantismo</w:t>
      </w:r>
      <w:proofErr w:type="spellEnd"/>
      <w:r w:rsidRPr="003E5495">
        <w:rPr>
          <w:rFonts w:ascii="Playfair Display" w:eastAsia="Times New Roman" w:hAnsi="Playfair Display" w:cs="Times New Roman"/>
          <w:color w:val="131625"/>
          <w:lang w:eastAsia="es-ES"/>
        </w:rPr>
        <w:t xml:space="preserve"> científi</w:t>
      </w:r>
      <w:r w:rsidRPr="003E5495">
        <w:rPr>
          <w:rFonts w:ascii="Playfair Display" w:eastAsia="Times New Roman" w:hAnsi="Playfair Display" w:cs="Times New Roman"/>
          <w:color w:val="131625"/>
          <w:lang w:eastAsia="es-ES"/>
        </w:rPr>
        <w:softHyphen/>
        <w:t>co ó literario; ingeniero profundo al que ima</w:t>
      </w:r>
      <w:r w:rsidRPr="003E5495">
        <w:rPr>
          <w:rFonts w:ascii="Playfair Display" w:eastAsia="Times New Roman" w:hAnsi="Playfair Display" w:cs="Times New Roman"/>
          <w:color w:val="131625"/>
          <w:lang w:eastAsia="es-ES"/>
        </w:rPr>
        <w:softHyphen/>
        <w:t>gina una máquina nueva y útil, ó halla una aplicación industrial original de principios científicos conocidos; general ilustre y vale</w:t>
      </w:r>
      <w:r w:rsidRPr="003E5495">
        <w:rPr>
          <w:rFonts w:ascii="Playfair Display" w:eastAsia="Times New Roman" w:hAnsi="Playfair Display" w:cs="Times New Roman"/>
          <w:color w:val="131625"/>
          <w:lang w:eastAsia="es-ES"/>
        </w:rPr>
        <w:softHyphen/>
        <w:t>roso, al que gane batallas dificultosas, y no al que pierde lasque se debieron ganar, so pre</w:t>
      </w:r>
      <w:r w:rsidRPr="003E5495">
        <w:rPr>
          <w:rFonts w:ascii="Playfair Display" w:eastAsia="Times New Roman" w:hAnsi="Playfair Display" w:cs="Times New Roman"/>
          <w:color w:val="131625"/>
          <w:lang w:eastAsia="es-ES"/>
        </w:rPr>
        <w:softHyphen/>
        <w:t>texto de que se perdieron con honra».</w:t>
      </w:r>
    </w:p>
    <w:p w:rsidR="002603C1" w:rsidRPr="003E5495" w:rsidRDefault="002603C1" w:rsidP="002603C1">
      <w:pPr>
        <w:shd w:val="clear" w:color="auto" w:fill="FFFFFF"/>
        <w:spacing w:after="300" w:line="384" w:lineRule="atLeast"/>
        <w:ind w:firstLine="708"/>
        <w:textAlignment w:val="baseline"/>
        <w:rPr>
          <w:rFonts w:ascii="Playfair Display" w:eastAsia="Times New Roman" w:hAnsi="Playfair Display" w:cs="Times New Roman"/>
          <w:color w:val="131625"/>
          <w:lang w:eastAsia="es-ES"/>
        </w:rPr>
      </w:pPr>
      <w:r w:rsidRPr="003E5495">
        <w:rPr>
          <w:rFonts w:ascii="Playfair Display" w:eastAsia="Times New Roman" w:hAnsi="Playfair Display" w:cs="Times New Roman"/>
          <w:color w:val="131625"/>
          <w:lang w:eastAsia="es-ES"/>
        </w:rPr>
        <w:t>«Transformar la enseñanza científica, lite</w:t>
      </w:r>
      <w:r w:rsidRPr="003E5495">
        <w:rPr>
          <w:rFonts w:ascii="Playfair Display" w:eastAsia="Times New Roman" w:hAnsi="Playfair Display" w:cs="Times New Roman"/>
          <w:color w:val="131625"/>
          <w:lang w:eastAsia="es-ES"/>
        </w:rPr>
        <w:softHyphen/>
        <w:t>raria é industrial, no aumentando, como aho</w:t>
      </w:r>
      <w:r w:rsidRPr="003E5495">
        <w:rPr>
          <w:rFonts w:ascii="Playfair Display" w:eastAsia="Times New Roman" w:hAnsi="Playfair Display" w:cs="Times New Roman"/>
          <w:color w:val="131625"/>
          <w:lang w:eastAsia="es-ES"/>
        </w:rPr>
        <w:softHyphen/>
        <w:t>ra está de moda, el número de asignaturas, sino enseñando de verdad y prácticamente las que tenemos. Bajo este aspecto habría que decir de nosotros cosas atroces. La media ciencia es, sin disputa, una de las causas más poderosas de nuestra ruina. A la hora de ma</w:t>
      </w:r>
      <w:r w:rsidRPr="003E5495">
        <w:rPr>
          <w:rFonts w:ascii="Playfair Display" w:eastAsia="Times New Roman" w:hAnsi="Playfair Display" w:cs="Times New Roman"/>
          <w:color w:val="131625"/>
          <w:lang w:eastAsia="es-ES"/>
        </w:rPr>
        <w:softHyphen/>
        <w:t>nejar los cañones no les han faltado a nues</w:t>
      </w:r>
      <w:r w:rsidRPr="003E5495">
        <w:rPr>
          <w:rFonts w:ascii="Playfair Display" w:eastAsia="Times New Roman" w:hAnsi="Playfair Display" w:cs="Times New Roman"/>
          <w:color w:val="131625"/>
          <w:lang w:eastAsia="es-ES"/>
        </w:rPr>
        <w:softHyphen/>
        <w:t>tros artilleros conocimientos matemáticos, si</w:t>
      </w:r>
      <w:r w:rsidRPr="003E5495">
        <w:rPr>
          <w:rFonts w:ascii="Playfair Display" w:eastAsia="Times New Roman" w:hAnsi="Playfair Display" w:cs="Times New Roman"/>
          <w:color w:val="131625"/>
          <w:lang w:eastAsia="es-ES"/>
        </w:rPr>
        <w:softHyphen/>
        <w:t> no la práctica de dar en el blanco. Digo lo mismo de médicos, físicos, químicos y natu</w:t>
      </w:r>
      <w:r w:rsidRPr="003E5495">
        <w:rPr>
          <w:rFonts w:ascii="Playfair Display" w:eastAsia="Times New Roman" w:hAnsi="Playfair Display" w:cs="Times New Roman"/>
          <w:color w:val="131625"/>
          <w:lang w:eastAsia="es-ES"/>
        </w:rPr>
        <w:softHyphen/>
        <w:t>ralistas; todos son doctísimos, pero pocos saben aplicar su ciencia á las necesidades de la vida, y rarísimos los que dominan los méto</w:t>
      </w:r>
      <w:r w:rsidRPr="003E5495">
        <w:rPr>
          <w:rFonts w:ascii="Playfair Display" w:eastAsia="Times New Roman" w:hAnsi="Playfair Display" w:cs="Times New Roman"/>
          <w:color w:val="131625"/>
          <w:lang w:eastAsia="es-ES"/>
        </w:rPr>
        <w:softHyphen/>
        <w:t>dos de investigación hasta el punto de hacer descubrimientos»</w:t>
      </w:r>
    </w:p>
    <w:p w:rsidR="002603C1" w:rsidRPr="003E5495" w:rsidRDefault="002603C1" w:rsidP="002603C1">
      <w:pPr>
        <w:shd w:val="clear" w:color="auto" w:fill="FFFFFF"/>
        <w:spacing w:after="300" w:line="384" w:lineRule="atLeast"/>
        <w:ind w:firstLine="708"/>
        <w:textAlignment w:val="baseline"/>
        <w:rPr>
          <w:rFonts w:ascii="Playfair Display" w:eastAsia="Times New Roman" w:hAnsi="Playfair Display" w:cs="Times New Roman"/>
          <w:color w:val="131625"/>
          <w:lang w:eastAsia="es-ES"/>
        </w:rPr>
      </w:pPr>
      <w:r w:rsidRPr="003E5495">
        <w:rPr>
          <w:rFonts w:ascii="Playfair Display" w:eastAsia="Times New Roman" w:hAnsi="Playfair Display" w:cs="Times New Roman"/>
          <w:color w:val="131625"/>
          <w:lang w:eastAsia="es-ES"/>
        </w:rPr>
        <w:t>«Hay que crear ciencia original en todos los órdenes del pensamiento; filosofía, mate</w:t>
      </w:r>
      <w:r w:rsidRPr="003E5495">
        <w:rPr>
          <w:rFonts w:ascii="Playfair Display" w:eastAsia="Times New Roman" w:hAnsi="Playfair Display" w:cs="Times New Roman"/>
          <w:color w:val="131625"/>
          <w:lang w:eastAsia="es-ES"/>
        </w:rPr>
        <w:softHyphen/>
        <w:t>máticas, química, física, biología, sociología, etcétera. Tras la ciencia original vendrá la aplicación industrial de los principios científicos, pues siempre brota al lado del hecho mismo la explotación del mismo, es decir al aumento y a la comodidad de la vida. Al fin, el triunfo de la ciencia aplicada a todos los órdenes de la actividad humana, es la riqueza, el bienestar, el aumento de la población y la fuerza militar y política.</w:t>
      </w:r>
    </w:p>
    <w:p w:rsidR="002603C1" w:rsidRPr="003E5495" w:rsidRDefault="002603C1" w:rsidP="003E5495">
      <w:pPr>
        <w:shd w:val="clear" w:color="auto" w:fill="FFFFFF"/>
        <w:spacing w:after="300" w:line="384" w:lineRule="atLeast"/>
        <w:textAlignment w:val="baseline"/>
        <w:rPr>
          <w:rFonts w:ascii="Playfair Display" w:eastAsia="Times New Roman" w:hAnsi="Playfair Display" w:cs="Times New Roman"/>
          <w:color w:val="131625"/>
          <w:lang w:eastAsia="es-ES"/>
        </w:rPr>
      </w:pPr>
      <w:r w:rsidRPr="003E5495">
        <w:rPr>
          <w:rFonts w:ascii="Playfair Display" w:eastAsia="Times New Roman" w:hAnsi="Playfair Display" w:cs="Times New Roman"/>
          <w:color w:val="131625"/>
          <w:lang w:eastAsia="es-ES"/>
        </w:rPr>
        <w:t>¿Pero cómo se logrará la creación en España de ciencia original y de sus fecundas aplicaciones? Largo sería de exponer: aquí apuntaremos tan sólo algunas ideas:</w:t>
      </w:r>
      <w:r w:rsidR="003E5495">
        <w:rPr>
          <w:rFonts w:ascii="Playfair Display" w:eastAsia="Times New Roman" w:hAnsi="Playfair Display" w:cs="Times New Roman"/>
          <w:color w:val="131625"/>
          <w:lang w:eastAsia="es-ES"/>
        </w:rPr>
        <w:t xml:space="preserve"> </w:t>
      </w:r>
      <w:r w:rsidRPr="003E5495">
        <w:rPr>
          <w:rFonts w:ascii="Playfair Display" w:eastAsia="Times New Roman" w:hAnsi="Playfair Display" w:cs="Times New Roman"/>
          <w:color w:val="131625"/>
          <w:lang w:eastAsia="es-ES"/>
        </w:rPr>
        <w:t xml:space="preserve">Desviar hacia la Instrucción Pública la mayor parte de ese presupuesto, hoy infructuosamente gastado en Guerra y Marina. Con sólo que España entera gastara lo que consagra París á la enseñanza, </w:t>
      </w:r>
      <w:proofErr w:type="spellStart"/>
      <w:r w:rsidRPr="003E5495">
        <w:rPr>
          <w:rFonts w:ascii="Playfair Display" w:eastAsia="Times New Roman" w:hAnsi="Playfair Display" w:cs="Times New Roman"/>
          <w:color w:val="131625"/>
          <w:lang w:eastAsia="es-ES"/>
        </w:rPr>
        <w:t>daríase</w:t>
      </w:r>
      <w:proofErr w:type="spellEnd"/>
      <w:r w:rsidRPr="003E5495">
        <w:rPr>
          <w:rFonts w:ascii="Playfair Display" w:eastAsia="Times New Roman" w:hAnsi="Playfair Display" w:cs="Times New Roman"/>
          <w:color w:val="131625"/>
          <w:lang w:eastAsia="es-ES"/>
        </w:rPr>
        <w:t xml:space="preserve"> un gran paso en el camino de nuestra regeneración, pues sabido es que los hombres de ciencia superiores no se producen en gran número, sino en las naciones cuyo nivel medio de instrucción es relativamente elevado, y este nivel sólo se logra obligando, suceda lo que quiera, al egoísmo de los padres á aceptar la enseñanza obligatoria, literaria y científica, en sus grados ínfimos.</w:t>
      </w:r>
    </w:p>
    <w:p w:rsidR="00363C92" w:rsidRPr="003E5495" w:rsidRDefault="00F133F4" w:rsidP="003E5495">
      <w:pPr>
        <w:shd w:val="clear" w:color="auto" w:fill="FFFFFF"/>
        <w:spacing w:after="300" w:line="384" w:lineRule="atLeast"/>
        <w:ind w:firstLine="708"/>
        <w:textAlignment w:val="baseline"/>
        <w:rPr>
          <w:b/>
          <w:i/>
          <w:sz w:val="20"/>
          <w:szCs w:val="20"/>
        </w:rPr>
      </w:pPr>
      <w:r w:rsidRPr="003E5495">
        <w:rPr>
          <w:rFonts w:ascii="Playfair Display" w:eastAsia="Times New Roman" w:hAnsi="Playfair Display" w:cs="Times New Roman"/>
          <w:b/>
          <w:i/>
          <w:color w:val="131625"/>
          <w:sz w:val="20"/>
          <w:szCs w:val="20"/>
          <w:lang w:eastAsia="es-ES"/>
        </w:rPr>
        <w:t xml:space="preserve"> El Liberal. Madrid, 26 de octubre de 1898</w:t>
      </w:r>
    </w:p>
    <w:sectPr w:rsidR="00363C92" w:rsidRPr="003E5495" w:rsidSect="00363C9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layfair Display">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603C1"/>
    <w:rsid w:val="002603C1"/>
    <w:rsid w:val="00363C92"/>
    <w:rsid w:val="003E5495"/>
    <w:rsid w:val="004744B8"/>
    <w:rsid w:val="00A1311A"/>
    <w:rsid w:val="00F133F4"/>
    <w:rsid w:val="00F4286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C9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603C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2603C1"/>
    <w:rPr>
      <w:i/>
      <w:iCs/>
    </w:rPr>
  </w:style>
  <w:style w:type="character" w:styleId="Textoennegrita">
    <w:name w:val="Strong"/>
    <w:basedOn w:val="Fuentedeprrafopredeter"/>
    <w:uiPriority w:val="22"/>
    <w:qFormat/>
    <w:rsid w:val="002603C1"/>
    <w:rPr>
      <w:b/>
      <w:bCs/>
    </w:rPr>
  </w:style>
</w:styles>
</file>

<file path=word/webSettings.xml><?xml version="1.0" encoding="utf-8"?>
<w:webSettings xmlns:r="http://schemas.openxmlformats.org/officeDocument/2006/relationships" xmlns:w="http://schemas.openxmlformats.org/wordprocessingml/2006/main">
  <w:divs>
    <w:div w:id="1915699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829</Words>
  <Characters>4560</Characters>
  <Application>Microsoft Office Word</Application>
  <DocSecurity>0</DocSecurity>
  <Lines>38</Lines>
  <Paragraphs>10</Paragraphs>
  <ScaleCrop>false</ScaleCrop>
  <Company>Microsoft</Company>
  <LinksUpToDate>false</LinksUpToDate>
  <CharactersWithSpaces>5379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5</cp:revision>
  <dcterms:created xsi:type="dcterms:W3CDTF">2019-09-30T12:28:00Z</dcterms:created>
  <dcterms:modified xsi:type="dcterms:W3CDTF">2019-10-19T15:44:00Z</dcterms:modified>
</cp:coreProperties>
</file>